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BB2" w:rsidRDefault="00A44BB2" w:rsidP="00A44BB2">
      <w:pPr>
        <w:jc w:val="center"/>
      </w:pPr>
    </w:p>
    <w:p w:rsidR="00A44BB2" w:rsidRDefault="00A44BB2" w:rsidP="00A44BB2">
      <w:pPr>
        <w:jc w:val="center"/>
      </w:pPr>
    </w:p>
    <w:p w:rsidR="00A44BB2" w:rsidRDefault="00A44BB2" w:rsidP="00A44BB2">
      <w:pPr>
        <w:jc w:val="center"/>
      </w:pPr>
    </w:p>
    <w:p w:rsidR="00A44BB2" w:rsidRDefault="00A44BB2" w:rsidP="00A44BB2">
      <w:pPr>
        <w:jc w:val="center"/>
      </w:pPr>
    </w:p>
    <w:p w:rsidR="00A44BB2" w:rsidRDefault="00A44BB2" w:rsidP="00A44BB2">
      <w:pPr>
        <w:jc w:val="center"/>
      </w:pPr>
    </w:p>
    <w:p w:rsidR="00A44BB2" w:rsidRDefault="00A44BB2" w:rsidP="00A44BB2">
      <w:pPr>
        <w:jc w:val="center"/>
      </w:pPr>
    </w:p>
    <w:p w:rsidR="00A44BB2" w:rsidRDefault="00A44BB2" w:rsidP="00A44BB2">
      <w:pPr>
        <w:jc w:val="center"/>
      </w:pPr>
    </w:p>
    <w:p w:rsidR="00A44BB2" w:rsidRDefault="00A44BB2" w:rsidP="00A44BB2">
      <w:pPr>
        <w:jc w:val="center"/>
      </w:pPr>
    </w:p>
    <w:p w:rsidR="00A44BB2" w:rsidRPr="00A44BB2" w:rsidRDefault="00A44BB2" w:rsidP="00A44BB2">
      <w:pPr>
        <w:jc w:val="center"/>
        <w:rPr>
          <w:rFonts w:ascii="Times New Roman" w:hAnsi="Times New Roman" w:cs="Times New Roman"/>
          <w:sz w:val="24"/>
          <w:szCs w:val="24"/>
        </w:rPr>
      </w:pPr>
      <w:r w:rsidRPr="00A44BB2">
        <w:rPr>
          <w:rFonts w:ascii="Times New Roman" w:hAnsi="Times New Roman" w:cs="Times New Roman"/>
          <w:sz w:val="24"/>
          <w:szCs w:val="24"/>
        </w:rPr>
        <w:t>Cells and Genetics</w:t>
      </w:r>
    </w:p>
    <w:p w:rsidR="00A44BB2" w:rsidRPr="00A44BB2" w:rsidRDefault="00A44BB2" w:rsidP="00A44BB2">
      <w:pPr>
        <w:jc w:val="center"/>
        <w:rPr>
          <w:rFonts w:ascii="Times New Roman" w:hAnsi="Times New Roman" w:cs="Times New Roman"/>
          <w:sz w:val="24"/>
          <w:szCs w:val="24"/>
        </w:rPr>
      </w:pPr>
      <w:r w:rsidRPr="00A44BB2">
        <w:rPr>
          <w:rFonts w:ascii="Times New Roman" w:hAnsi="Times New Roman" w:cs="Times New Roman"/>
          <w:sz w:val="24"/>
          <w:szCs w:val="24"/>
        </w:rPr>
        <w:t>Student’s Name</w:t>
      </w:r>
    </w:p>
    <w:p w:rsidR="00A44BB2" w:rsidRDefault="00A44BB2" w:rsidP="00A44BB2">
      <w:pPr>
        <w:jc w:val="center"/>
      </w:pPr>
      <w:r w:rsidRPr="00A44BB2">
        <w:rPr>
          <w:rFonts w:ascii="Times New Roman" w:hAnsi="Times New Roman" w:cs="Times New Roman"/>
          <w:sz w:val="24"/>
          <w:szCs w:val="24"/>
        </w:rPr>
        <w:t>Institutional Affiliation</w:t>
      </w:r>
      <w:r>
        <w:br w:type="page"/>
      </w:r>
    </w:p>
    <w:p w:rsidR="00EE3667" w:rsidRPr="00A44BB2" w:rsidRDefault="001F3284" w:rsidP="00A44BB2">
      <w:pPr>
        <w:spacing w:line="480" w:lineRule="auto"/>
        <w:jc w:val="center"/>
        <w:rPr>
          <w:rFonts w:ascii="Times New Roman" w:hAnsi="Times New Roman" w:cs="Times New Roman"/>
          <w:b/>
          <w:sz w:val="24"/>
          <w:szCs w:val="24"/>
        </w:rPr>
      </w:pPr>
      <w:r w:rsidRPr="00A44BB2">
        <w:rPr>
          <w:rFonts w:ascii="Times New Roman" w:hAnsi="Times New Roman" w:cs="Times New Roman"/>
          <w:b/>
          <w:sz w:val="24"/>
          <w:szCs w:val="24"/>
        </w:rPr>
        <w:lastRenderedPageBreak/>
        <w:t>Cells and Genetics</w:t>
      </w:r>
    </w:p>
    <w:p w:rsidR="001F3284" w:rsidRPr="00A44BB2" w:rsidRDefault="001F3284" w:rsidP="00A44BB2">
      <w:pPr>
        <w:spacing w:line="480" w:lineRule="auto"/>
        <w:rPr>
          <w:rFonts w:ascii="Times New Roman" w:hAnsi="Times New Roman" w:cs="Times New Roman"/>
          <w:b/>
          <w:sz w:val="24"/>
          <w:szCs w:val="24"/>
        </w:rPr>
      </w:pPr>
      <w:r w:rsidRPr="00A44BB2">
        <w:rPr>
          <w:rFonts w:ascii="Times New Roman" w:hAnsi="Times New Roman" w:cs="Times New Roman"/>
          <w:b/>
          <w:sz w:val="24"/>
          <w:szCs w:val="24"/>
        </w:rPr>
        <w:t xml:space="preserve">1. Describe the key difference between a bacterial cell and a eukaryotic cell with respect to membranes. What kind of membrane is found in each of these cell types? </w:t>
      </w:r>
    </w:p>
    <w:p w:rsidR="00932B0A" w:rsidRPr="00A44BB2" w:rsidRDefault="007033E9" w:rsidP="00A44BB2">
      <w:pPr>
        <w:spacing w:line="480" w:lineRule="auto"/>
        <w:rPr>
          <w:rFonts w:ascii="Times New Roman" w:hAnsi="Times New Roman" w:cs="Times New Roman"/>
          <w:sz w:val="24"/>
          <w:szCs w:val="24"/>
        </w:rPr>
      </w:pPr>
      <w:r w:rsidRPr="00A44BB2">
        <w:rPr>
          <w:rFonts w:ascii="Times New Roman" w:hAnsi="Times New Roman" w:cs="Times New Roman"/>
          <w:sz w:val="24"/>
          <w:szCs w:val="24"/>
        </w:rPr>
        <w:t>Organelles in eukaryotic cells are bound by a membrane while organelles in bacteria are not membrane bound.</w:t>
      </w:r>
      <w:r w:rsidR="000019C2" w:rsidRPr="00A44BB2">
        <w:rPr>
          <w:rFonts w:ascii="Times New Roman" w:hAnsi="Times New Roman" w:cs="Times New Roman"/>
          <w:sz w:val="24"/>
          <w:szCs w:val="24"/>
        </w:rPr>
        <w:t xml:space="preserve"> For instance eukaryotic cells have a membrane bound nucleus while the nucleus in a </w:t>
      </w:r>
      <w:r w:rsidR="00113DC5" w:rsidRPr="00A44BB2">
        <w:rPr>
          <w:rFonts w:ascii="Times New Roman" w:hAnsi="Times New Roman" w:cs="Times New Roman"/>
          <w:sz w:val="24"/>
          <w:szCs w:val="24"/>
        </w:rPr>
        <w:t>bacteria cell</w:t>
      </w:r>
      <w:r w:rsidR="000019C2" w:rsidRPr="00A44BB2">
        <w:rPr>
          <w:rFonts w:ascii="Times New Roman" w:hAnsi="Times New Roman" w:cs="Times New Roman"/>
          <w:sz w:val="24"/>
          <w:szCs w:val="24"/>
        </w:rPr>
        <w:t xml:space="preserve"> is not enclosed in a membrane. </w:t>
      </w:r>
      <w:r w:rsidR="00BE5C26" w:rsidRPr="00A44BB2">
        <w:rPr>
          <w:rFonts w:ascii="Times New Roman" w:hAnsi="Times New Roman" w:cs="Times New Roman"/>
          <w:sz w:val="24"/>
          <w:szCs w:val="24"/>
        </w:rPr>
        <w:t xml:space="preserve">The membranes enclosing organelles in eukaryotic cells compartmentalize the functions of each organelle. </w:t>
      </w:r>
    </w:p>
    <w:p w:rsidR="00F04F47" w:rsidRPr="00A44BB2" w:rsidRDefault="00F04F47" w:rsidP="00A44BB2">
      <w:pPr>
        <w:spacing w:line="480" w:lineRule="auto"/>
        <w:rPr>
          <w:rFonts w:ascii="Times New Roman" w:hAnsi="Times New Roman" w:cs="Times New Roman"/>
          <w:b/>
          <w:sz w:val="24"/>
          <w:szCs w:val="24"/>
        </w:rPr>
      </w:pPr>
      <w:r w:rsidRPr="00A44BB2">
        <w:rPr>
          <w:rFonts w:ascii="Times New Roman" w:hAnsi="Times New Roman" w:cs="Times New Roman"/>
          <w:b/>
          <w:sz w:val="24"/>
          <w:szCs w:val="24"/>
        </w:rPr>
        <w:t>2. Although the “flow of information” concept will be covered again when we talk about gene expression, please summarize the steps from DNA to the making of a cytosolic protein in a concise set of sentences:</w:t>
      </w:r>
    </w:p>
    <w:p w:rsidR="00F04F47" w:rsidRPr="00A44BB2" w:rsidRDefault="0058396A" w:rsidP="00A44BB2">
      <w:pPr>
        <w:spacing w:line="480" w:lineRule="auto"/>
        <w:rPr>
          <w:rFonts w:ascii="Times New Roman" w:hAnsi="Times New Roman" w:cs="Times New Roman"/>
          <w:sz w:val="24"/>
          <w:szCs w:val="24"/>
        </w:rPr>
      </w:pPr>
      <w:r w:rsidRPr="00A44BB2">
        <w:rPr>
          <w:rFonts w:ascii="Times New Roman" w:hAnsi="Times New Roman" w:cs="Times New Roman"/>
          <w:sz w:val="24"/>
          <w:szCs w:val="24"/>
        </w:rPr>
        <w:t>Genes direct the synthesis of protein through transcription and translation. Transcription involves the synthesis of RNA using DNA information while translation involves synthesis of polypeptide using mRNA information.</w:t>
      </w:r>
      <w:r w:rsidR="006A6319" w:rsidRPr="00A44BB2">
        <w:rPr>
          <w:rFonts w:ascii="Times New Roman" w:hAnsi="Times New Roman" w:cs="Times New Roman"/>
          <w:sz w:val="24"/>
          <w:szCs w:val="24"/>
        </w:rPr>
        <w:t xml:space="preserve"> Step I is initiation which involves the initiation of RNA synthesis a polymerase that is bound to the promoter.  Step 2 is elongation whereby the polymerase moves downstream making the DNA unwind and thus elongating the RNA transcript. Step 3 is termination whereby the RNA transcript is released enabling the polymerase to detach from the DNA. In step 4, translation starts and </w:t>
      </w:r>
      <w:r w:rsidR="00113DC5" w:rsidRPr="00A44BB2">
        <w:rPr>
          <w:rFonts w:ascii="Times New Roman" w:hAnsi="Times New Roman" w:cs="Times New Roman"/>
          <w:sz w:val="24"/>
          <w:szCs w:val="24"/>
        </w:rPr>
        <w:t>the ribosomal subunit binds to both the mRNA and tRNA. Step 6 involves the elongation of the polypeptide whereby amino acids containing elongation factors are added until the polypeptide is complete. Step 6 is the termination of translation whereby a water molecule is added to the polypeptide chain thus breaking the bond between polypeptide and the tRNA. The polypeptide is released through the exit tunnel of the ribosome’s large subunit.</w:t>
      </w:r>
    </w:p>
    <w:p w:rsidR="000B60C5" w:rsidRPr="00A44BB2" w:rsidRDefault="000B60C5" w:rsidP="00A44BB2">
      <w:pPr>
        <w:spacing w:line="480" w:lineRule="auto"/>
        <w:rPr>
          <w:rFonts w:ascii="Times New Roman" w:hAnsi="Times New Roman" w:cs="Times New Roman"/>
          <w:b/>
          <w:sz w:val="24"/>
          <w:szCs w:val="24"/>
        </w:rPr>
      </w:pPr>
      <w:r w:rsidRPr="00A44BB2">
        <w:rPr>
          <w:rFonts w:ascii="Times New Roman" w:hAnsi="Times New Roman" w:cs="Times New Roman"/>
          <w:b/>
          <w:sz w:val="24"/>
          <w:szCs w:val="24"/>
        </w:rPr>
        <w:lastRenderedPageBreak/>
        <w:t xml:space="preserve">3. What are some observations/facts about mitochondria and chloroplasts that provide evidence that they were once free-living bacteria that became symbiotically linked to early cells? </w:t>
      </w:r>
    </w:p>
    <w:p w:rsidR="000B60C5" w:rsidRPr="00A44BB2" w:rsidRDefault="000B60C5" w:rsidP="00A44BB2">
      <w:pPr>
        <w:spacing w:line="480" w:lineRule="auto"/>
        <w:rPr>
          <w:rFonts w:ascii="Times New Roman" w:hAnsi="Times New Roman" w:cs="Times New Roman"/>
          <w:sz w:val="24"/>
          <w:szCs w:val="24"/>
        </w:rPr>
      </w:pPr>
      <w:r w:rsidRPr="00A44BB2">
        <w:rPr>
          <w:rFonts w:ascii="Times New Roman" w:hAnsi="Times New Roman" w:cs="Times New Roman"/>
          <w:sz w:val="24"/>
          <w:szCs w:val="24"/>
        </w:rPr>
        <w:t>Mitochondria a</w:t>
      </w:r>
      <w:r w:rsidR="00F04F47" w:rsidRPr="00A44BB2">
        <w:rPr>
          <w:rFonts w:ascii="Times New Roman" w:hAnsi="Times New Roman" w:cs="Times New Roman"/>
          <w:sz w:val="24"/>
          <w:szCs w:val="24"/>
        </w:rPr>
        <w:t>nd chloroplasts are bound by a double membrane</w:t>
      </w:r>
      <w:r w:rsidRPr="00A44BB2">
        <w:rPr>
          <w:rFonts w:ascii="Times New Roman" w:hAnsi="Times New Roman" w:cs="Times New Roman"/>
          <w:sz w:val="24"/>
          <w:szCs w:val="24"/>
        </w:rPr>
        <w:t xml:space="preserve"> just like prokaryotes</w:t>
      </w:r>
      <w:r w:rsidR="00F04F47" w:rsidRPr="00A44BB2">
        <w:rPr>
          <w:rFonts w:ascii="Times New Roman" w:hAnsi="Times New Roman" w:cs="Times New Roman"/>
          <w:sz w:val="24"/>
          <w:szCs w:val="24"/>
        </w:rPr>
        <w:t xml:space="preserve">. </w:t>
      </w:r>
      <w:r w:rsidRPr="00A44BB2">
        <w:rPr>
          <w:rFonts w:ascii="Times New Roman" w:hAnsi="Times New Roman" w:cs="Times New Roman"/>
          <w:sz w:val="24"/>
          <w:szCs w:val="24"/>
        </w:rPr>
        <w:t xml:space="preserve"> Additionally, just like bacterial chromosomes, mitochondria and chloroplasts have </w:t>
      </w:r>
      <w:r w:rsidR="00F04F47" w:rsidRPr="00A44BB2">
        <w:rPr>
          <w:rFonts w:ascii="Times New Roman" w:hAnsi="Times New Roman" w:cs="Times New Roman"/>
          <w:sz w:val="24"/>
          <w:szCs w:val="24"/>
        </w:rPr>
        <w:t xml:space="preserve">free </w:t>
      </w:r>
      <w:r w:rsidRPr="00A44BB2">
        <w:rPr>
          <w:rFonts w:ascii="Times New Roman" w:hAnsi="Times New Roman" w:cs="Times New Roman"/>
          <w:sz w:val="24"/>
          <w:szCs w:val="24"/>
        </w:rPr>
        <w:t>rib</w:t>
      </w:r>
      <w:r w:rsidR="00F04F47" w:rsidRPr="00A44BB2">
        <w:rPr>
          <w:rFonts w:ascii="Times New Roman" w:hAnsi="Times New Roman" w:cs="Times New Roman"/>
          <w:sz w:val="24"/>
          <w:szCs w:val="24"/>
        </w:rPr>
        <w:t>osomes and circular DNA molecules</w:t>
      </w:r>
      <w:r w:rsidRPr="00A44BB2">
        <w:rPr>
          <w:rFonts w:ascii="Times New Roman" w:hAnsi="Times New Roman" w:cs="Times New Roman"/>
          <w:sz w:val="24"/>
          <w:szCs w:val="24"/>
        </w:rPr>
        <w:t>.  Mitochondria and chloroplast also independently grow and reproduce within the cell.</w:t>
      </w:r>
    </w:p>
    <w:p w:rsidR="00F04F47" w:rsidRPr="00A44BB2" w:rsidRDefault="00F04F47" w:rsidP="00A44BB2">
      <w:pPr>
        <w:spacing w:line="480" w:lineRule="auto"/>
        <w:rPr>
          <w:rFonts w:ascii="Times New Roman" w:hAnsi="Times New Roman" w:cs="Times New Roman"/>
          <w:b/>
          <w:sz w:val="24"/>
          <w:szCs w:val="24"/>
        </w:rPr>
      </w:pPr>
      <w:r w:rsidRPr="00A44BB2">
        <w:rPr>
          <w:rFonts w:ascii="Times New Roman" w:hAnsi="Times New Roman" w:cs="Times New Roman"/>
          <w:b/>
          <w:sz w:val="24"/>
          <w:szCs w:val="24"/>
        </w:rPr>
        <w:t>4.</w:t>
      </w:r>
      <w:r w:rsidRPr="00A44BB2">
        <w:rPr>
          <w:rFonts w:ascii="Times New Roman" w:hAnsi="Times New Roman" w:cs="Times New Roman"/>
          <w:b/>
          <w:sz w:val="24"/>
          <w:szCs w:val="24"/>
        </w:rPr>
        <w:t xml:space="preserve"> Distinguish between the three major types of cytoskeleton: microfilament (actin), intermediate filament, and microtubules. Name one place where each one of these is found. Keep in mind that the most diverse of these is the intermediate filament, which has many types.</w:t>
      </w:r>
    </w:p>
    <w:p w:rsidR="00F04F47" w:rsidRPr="00A44BB2" w:rsidRDefault="00F04F47" w:rsidP="00A44BB2">
      <w:pPr>
        <w:spacing w:line="480" w:lineRule="auto"/>
        <w:rPr>
          <w:rFonts w:ascii="Times New Roman" w:hAnsi="Times New Roman" w:cs="Times New Roman"/>
          <w:sz w:val="24"/>
          <w:szCs w:val="24"/>
        </w:rPr>
      </w:pPr>
      <w:r w:rsidRPr="00A44BB2">
        <w:rPr>
          <w:rFonts w:ascii="Times New Roman" w:hAnsi="Times New Roman" w:cs="Times New Roman"/>
          <w:sz w:val="24"/>
          <w:szCs w:val="24"/>
        </w:rPr>
        <w:t xml:space="preserve">Microfilaments, microtubules and intermediate filaments are different in structure, diameter, protein subunit make-up composition, and in function. Microtubules are hollow in structure with a diameter of 25nm with 15 nm lumen and are made of tubulin protein subunits. Microfilaments are made of two intertwined strands of actin protein subunits and have a diameter of 7nm. The intermediate filaments, on the other hand, are fibrous proteins made of keratin or a different protein coiled into cables. Microtubules function to shape the cell and to guide the movement of organelles, microfilaments function to enable the contraction of muscles, amoeboid movement and cytoplasmic streaming while intermediate filaments serve to support the shape of the cell and to ensure that organelles are in place. Of the three types of cytoskeletons, intermediate filaments are most permanent. </w:t>
      </w:r>
    </w:p>
    <w:p w:rsidR="00F04F47" w:rsidRPr="00A44BB2" w:rsidRDefault="00F04F47" w:rsidP="00A44BB2">
      <w:pPr>
        <w:spacing w:line="480" w:lineRule="auto"/>
        <w:rPr>
          <w:rFonts w:ascii="Times New Roman" w:hAnsi="Times New Roman" w:cs="Times New Roman"/>
          <w:sz w:val="24"/>
          <w:szCs w:val="24"/>
        </w:rPr>
      </w:pPr>
      <w:r w:rsidRPr="00A44BB2">
        <w:rPr>
          <w:rFonts w:ascii="Times New Roman" w:hAnsi="Times New Roman" w:cs="Times New Roman"/>
          <w:sz w:val="24"/>
          <w:szCs w:val="24"/>
        </w:rPr>
        <w:lastRenderedPageBreak/>
        <w:t>Microfilaments are found in the cytoplasm of eukaryotic cells, microtubules are found in the centrosome, and the intermediate filaments are found inside the nuclear membrane.</w:t>
      </w:r>
    </w:p>
    <w:p w:rsidR="0059481C" w:rsidRPr="00A44BB2" w:rsidRDefault="005D1123" w:rsidP="00A44BB2">
      <w:pPr>
        <w:spacing w:line="480" w:lineRule="auto"/>
        <w:rPr>
          <w:rFonts w:ascii="Times New Roman" w:hAnsi="Times New Roman" w:cs="Times New Roman"/>
          <w:b/>
          <w:sz w:val="24"/>
          <w:szCs w:val="24"/>
        </w:rPr>
      </w:pPr>
      <w:r w:rsidRPr="00A44BB2">
        <w:rPr>
          <w:rFonts w:ascii="Times New Roman" w:hAnsi="Times New Roman" w:cs="Times New Roman"/>
          <w:b/>
          <w:sz w:val="24"/>
          <w:szCs w:val="24"/>
        </w:rPr>
        <w:t xml:space="preserve">5. Compare </w:t>
      </w:r>
      <w:r w:rsidR="000B60C5" w:rsidRPr="00A44BB2">
        <w:rPr>
          <w:rFonts w:ascii="Times New Roman" w:hAnsi="Times New Roman" w:cs="Times New Roman"/>
          <w:b/>
          <w:sz w:val="24"/>
          <w:szCs w:val="24"/>
        </w:rPr>
        <w:t>gap</w:t>
      </w:r>
      <w:r w:rsidRPr="00A44BB2">
        <w:rPr>
          <w:rFonts w:ascii="Times New Roman" w:hAnsi="Times New Roman" w:cs="Times New Roman"/>
          <w:b/>
          <w:sz w:val="24"/>
          <w:szCs w:val="24"/>
        </w:rPr>
        <w:t xml:space="preserve"> junction</w:t>
      </w:r>
      <w:r w:rsidR="00A44BB2" w:rsidRPr="00A44BB2">
        <w:rPr>
          <w:rFonts w:ascii="Times New Roman" w:hAnsi="Times New Roman" w:cs="Times New Roman"/>
          <w:b/>
          <w:sz w:val="24"/>
          <w:szCs w:val="24"/>
        </w:rPr>
        <w:t xml:space="preserve"> with plasmodesmata</w:t>
      </w:r>
      <w:r w:rsidR="0059481C" w:rsidRPr="00A44BB2">
        <w:rPr>
          <w:rFonts w:ascii="Times New Roman" w:hAnsi="Times New Roman" w:cs="Times New Roman"/>
          <w:b/>
          <w:sz w:val="24"/>
          <w:szCs w:val="24"/>
        </w:rPr>
        <w:t xml:space="preserve">? How are they similar and how are they different? </w:t>
      </w:r>
    </w:p>
    <w:p w:rsidR="0059481C" w:rsidRPr="00A44BB2" w:rsidRDefault="00E84637" w:rsidP="00A44BB2">
      <w:pPr>
        <w:spacing w:line="480" w:lineRule="auto"/>
        <w:rPr>
          <w:rFonts w:ascii="Times New Roman" w:hAnsi="Times New Roman" w:cs="Times New Roman"/>
          <w:sz w:val="24"/>
          <w:szCs w:val="24"/>
        </w:rPr>
      </w:pPr>
      <w:r w:rsidRPr="00A44BB2">
        <w:rPr>
          <w:rFonts w:ascii="Times New Roman" w:hAnsi="Times New Roman" w:cs="Times New Roman"/>
          <w:sz w:val="24"/>
          <w:szCs w:val="24"/>
        </w:rPr>
        <w:t xml:space="preserve">Both the gap junction and the plasmodesmata serve to enable </w:t>
      </w:r>
      <w:r w:rsidR="005D1123" w:rsidRPr="00A44BB2">
        <w:rPr>
          <w:rFonts w:ascii="Times New Roman" w:hAnsi="Times New Roman" w:cs="Times New Roman"/>
          <w:sz w:val="24"/>
          <w:szCs w:val="24"/>
        </w:rPr>
        <w:t xml:space="preserve">direct </w:t>
      </w:r>
      <w:r w:rsidRPr="00A44BB2">
        <w:rPr>
          <w:rFonts w:ascii="Times New Roman" w:hAnsi="Times New Roman" w:cs="Times New Roman"/>
          <w:sz w:val="24"/>
          <w:szCs w:val="24"/>
        </w:rPr>
        <w:t xml:space="preserve">communication between cells. This is because cells cannot live in isolation and thus need to share essentials such as </w:t>
      </w:r>
      <w:r w:rsidR="005D1123" w:rsidRPr="00A44BB2">
        <w:rPr>
          <w:rFonts w:ascii="Times New Roman" w:hAnsi="Times New Roman" w:cs="Times New Roman"/>
          <w:sz w:val="24"/>
          <w:szCs w:val="24"/>
        </w:rPr>
        <w:t>chemicals and ions</w:t>
      </w:r>
      <w:r w:rsidRPr="00A44BB2">
        <w:rPr>
          <w:rFonts w:ascii="Times New Roman" w:hAnsi="Times New Roman" w:cs="Times New Roman"/>
          <w:sz w:val="24"/>
          <w:szCs w:val="24"/>
        </w:rPr>
        <w:t xml:space="preserve">. </w:t>
      </w:r>
      <w:r w:rsidR="005D1123" w:rsidRPr="00A44BB2">
        <w:rPr>
          <w:rFonts w:ascii="Times New Roman" w:hAnsi="Times New Roman" w:cs="Times New Roman"/>
          <w:sz w:val="24"/>
          <w:szCs w:val="24"/>
        </w:rPr>
        <w:t xml:space="preserve">The gap junction and the plasmodesmata thus enable cells to share ions and other small solutes. </w:t>
      </w:r>
      <w:r w:rsidRPr="00A44BB2">
        <w:rPr>
          <w:rFonts w:ascii="Times New Roman" w:hAnsi="Times New Roman" w:cs="Times New Roman"/>
          <w:sz w:val="24"/>
          <w:szCs w:val="24"/>
        </w:rPr>
        <w:t>The difference between gap junctions and the plasmodesmata exists in the structure. The plasmodesmata provide a continuous channel between two cells forming a narrow pathway between the two cells. The plasma membrane of one cell is thus continuous with the plasma membrane of the other cell, allowing water and other small solutes to pass freely from one cell to the other.  The gap junction, on the other hand, the gap junction is made up of protein channels that exist between the cytoplasm of one cell and that of another cell. Ions and other small solutes pass through the protein channel</w:t>
      </w:r>
      <w:r w:rsidR="005D1123" w:rsidRPr="00A44BB2">
        <w:rPr>
          <w:rFonts w:ascii="Times New Roman" w:hAnsi="Times New Roman" w:cs="Times New Roman"/>
          <w:sz w:val="24"/>
          <w:szCs w:val="24"/>
        </w:rPr>
        <w:t xml:space="preserve"> directly from one cell to another. There does not exist a continuous passage between cells in gap junctions like in the plasmodesmata. Also</w:t>
      </w:r>
      <w:r w:rsidR="00F04F47" w:rsidRPr="00A44BB2">
        <w:rPr>
          <w:rFonts w:ascii="Times New Roman" w:hAnsi="Times New Roman" w:cs="Times New Roman"/>
          <w:sz w:val="24"/>
          <w:szCs w:val="24"/>
        </w:rPr>
        <w:t>,</w:t>
      </w:r>
      <w:r w:rsidR="005D1123" w:rsidRPr="00A44BB2">
        <w:rPr>
          <w:rFonts w:ascii="Times New Roman" w:hAnsi="Times New Roman" w:cs="Times New Roman"/>
          <w:sz w:val="24"/>
          <w:szCs w:val="24"/>
        </w:rPr>
        <w:t xml:space="preserve"> the </w:t>
      </w:r>
      <w:r w:rsidR="00A44BB2" w:rsidRPr="00A44BB2">
        <w:rPr>
          <w:rFonts w:ascii="Times New Roman" w:hAnsi="Times New Roman" w:cs="Times New Roman"/>
          <w:sz w:val="24"/>
          <w:szCs w:val="24"/>
        </w:rPr>
        <w:t>plas</w:t>
      </w:r>
      <w:bookmarkStart w:id="0" w:name="_GoBack"/>
      <w:bookmarkEnd w:id="0"/>
      <w:r w:rsidR="00A44BB2" w:rsidRPr="00A44BB2">
        <w:rPr>
          <w:rFonts w:ascii="Times New Roman" w:hAnsi="Times New Roman" w:cs="Times New Roman"/>
          <w:sz w:val="24"/>
          <w:szCs w:val="24"/>
        </w:rPr>
        <w:t>modesmata is</w:t>
      </w:r>
      <w:r w:rsidR="005D1123" w:rsidRPr="00A44BB2">
        <w:rPr>
          <w:rFonts w:ascii="Times New Roman" w:hAnsi="Times New Roman" w:cs="Times New Roman"/>
          <w:sz w:val="24"/>
          <w:szCs w:val="24"/>
        </w:rPr>
        <w:t xml:space="preserve"> lined by plasma membrane whereas the gap junction is lined by protein. </w:t>
      </w:r>
    </w:p>
    <w:p w:rsidR="003A4411" w:rsidRPr="00A44BB2" w:rsidRDefault="003A4411" w:rsidP="00A44BB2">
      <w:pPr>
        <w:spacing w:line="480" w:lineRule="auto"/>
        <w:rPr>
          <w:rFonts w:ascii="Times New Roman" w:hAnsi="Times New Roman" w:cs="Times New Roman"/>
          <w:b/>
          <w:sz w:val="24"/>
          <w:szCs w:val="24"/>
        </w:rPr>
      </w:pPr>
      <w:r w:rsidRPr="00A44BB2">
        <w:rPr>
          <w:rFonts w:ascii="Times New Roman" w:hAnsi="Times New Roman" w:cs="Times New Roman"/>
          <w:b/>
          <w:sz w:val="24"/>
          <w:szCs w:val="24"/>
        </w:rPr>
        <w:t xml:space="preserve">6. Choose which ONE of the following sub-cellular components or organelles that you are LEAST familiar with. Study up on it and then summarize its structure and function below in your own words: ER, Golgi, Lysosome, vacuole, mitochondrion, </w:t>
      </w:r>
      <w:r w:rsidR="00210D9F" w:rsidRPr="00A44BB2">
        <w:rPr>
          <w:rFonts w:ascii="Times New Roman" w:hAnsi="Times New Roman" w:cs="Times New Roman"/>
          <w:b/>
          <w:sz w:val="24"/>
          <w:szCs w:val="24"/>
        </w:rPr>
        <w:t>and peroxisome</w:t>
      </w:r>
      <w:r w:rsidRPr="00A44BB2">
        <w:rPr>
          <w:rFonts w:ascii="Times New Roman" w:hAnsi="Times New Roman" w:cs="Times New Roman"/>
          <w:b/>
          <w:sz w:val="24"/>
          <w:szCs w:val="24"/>
        </w:rPr>
        <w:t>.</w:t>
      </w:r>
    </w:p>
    <w:p w:rsidR="003A4411" w:rsidRPr="00A44BB2" w:rsidRDefault="003A4411" w:rsidP="00A44BB2">
      <w:pPr>
        <w:spacing w:line="480" w:lineRule="auto"/>
        <w:rPr>
          <w:rFonts w:ascii="Times New Roman" w:hAnsi="Times New Roman" w:cs="Times New Roman"/>
          <w:sz w:val="24"/>
          <w:szCs w:val="24"/>
        </w:rPr>
      </w:pPr>
      <w:r w:rsidRPr="00A44BB2">
        <w:rPr>
          <w:rFonts w:ascii="Times New Roman" w:hAnsi="Times New Roman" w:cs="Times New Roman"/>
          <w:sz w:val="24"/>
          <w:szCs w:val="24"/>
        </w:rPr>
        <w:t>Vacuole</w:t>
      </w:r>
    </w:p>
    <w:p w:rsidR="003A4411" w:rsidRPr="00A44BB2" w:rsidRDefault="003A4411" w:rsidP="00A44BB2">
      <w:pPr>
        <w:spacing w:line="480" w:lineRule="auto"/>
        <w:rPr>
          <w:rFonts w:ascii="Times New Roman" w:hAnsi="Times New Roman" w:cs="Times New Roman"/>
          <w:sz w:val="24"/>
          <w:szCs w:val="24"/>
        </w:rPr>
      </w:pPr>
      <w:r w:rsidRPr="00A44BB2">
        <w:rPr>
          <w:rFonts w:ascii="Times New Roman" w:hAnsi="Times New Roman" w:cs="Times New Roman"/>
          <w:sz w:val="24"/>
          <w:szCs w:val="24"/>
        </w:rPr>
        <w:t xml:space="preserve">The vacuole is a cell organelle that is membrane bound and found in the cytoplasm of the cell. </w:t>
      </w:r>
      <w:r w:rsidR="00C14AD1" w:rsidRPr="00A44BB2">
        <w:rPr>
          <w:rFonts w:ascii="Times New Roman" w:hAnsi="Times New Roman" w:cs="Times New Roman"/>
          <w:sz w:val="24"/>
          <w:szCs w:val="24"/>
        </w:rPr>
        <w:t>The vacuole’s membrane is known as the tonoplast</w:t>
      </w:r>
      <w:r w:rsidR="00210D9F" w:rsidRPr="00A44BB2">
        <w:rPr>
          <w:rFonts w:ascii="Times New Roman" w:hAnsi="Times New Roman" w:cs="Times New Roman"/>
          <w:sz w:val="24"/>
          <w:szCs w:val="24"/>
        </w:rPr>
        <w:t xml:space="preserve"> </w:t>
      </w:r>
      <w:r w:rsidR="00C14AD1" w:rsidRPr="00A44BB2">
        <w:rPr>
          <w:rFonts w:ascii="Times New Roman" w:hAnsi="Times New Roman" w:cs="Times New Roman"/>
          <w:sz w:val="24"/>
          <w:szCs w:val="24"/>
        </w:rPr>
        <w:t xml:space="preserve">and acts to selectively regulate the </w:t>
      </w:r>
      <w:r w:rsidR="00C14AD1" w:rsidRPr="00A44BB2">
        <w:rPr>
          <w:rFonts w:ascii="Times New Roman" w:hAnsi="Times New Roman" w:cs="Times New Roman"/>
          <w:sz w:val="24"/>
          <w:szCs w:val="24"/>
        </w:rPr>
        <w:lastRenderedPageBreak/>
        <w:t>transportation of ions and solutes around the cell</w:t>
      </w:r>
      <w:r w:rsidR="00210D9F" w:rsidRPr="00A44BB2">
        <w:rPr>
          <w:rFonts w:ascii="Times New Roman" w:hAnsi="Times New Roman" w:cs="Times New Roman"/>
          <w:sz w:val="24"/>
          <w:szCs w:val="24"/>
        </w:rPr>
        <w:t xml:space="preserve"> as it is selectively permeable</w:t>
      </w:r>
      <w:r w:rsidR="00C14AD1" w:rsidRPr="00A44BB2">
        <w:rPr>
          <w:rFonts w:ascii="Times New Roman" w:hAnsi="Times New Roman" w:cs="Times New Roman"/>
          <w:sz w:val="24"/>
          <w:szCs w:val="24"/>
        </w:rPr>
        <w:t>.</w:t>
      </w:r>
      <w:r w:rsidR="00906E66" w:rsidRPr="00A44BB2">
        <w:rPr>
          <w:rFonts w:ascii="Times New Roman" w:hAnsi="Times New Roman" w:cs="Times New Roman"/>
          <w:sz w:val="24"/>
          <w:szCs w:val="24"/>
        </w:rPr>
        <w:t xml:space="preserve"> The vacuoles are derived from the Golgi apparatus and the endoplasmic reticulum. The main functions of vacuoles in cells are transportation and storage of nutrients, waste products, and metabolites.</w:t>
      </w:r>
      <w:r w:rsidR="00C14AD1" w:rsidRPr="00A44BB2">
        <w:rPr>
          <w:rFonts w:ascii="Times New Roman" w:hAnsi="Times New Roman" w:cs="Times New Roman"/>
          <w:sz w:val="24"/>
          <w:szCs w:val="24"/>
        </w:rPr>
        <w:t xml:space="preserve"> The vacuole</w:t>
      </w:r>
      <w:r w:rsidR="00906E66" w:rsidRPr="00A44BB2">
        <w:rPr>
          <w:rFonts w:ascii="Times New Roman" w:hAnsi="Times New Roman" w:cs="Times New Roman"/>
          <w:sz w:val="24"/>
          <w:szCs w:val="24"/>
        </w:rPr>
        <w:t xml:space="preserve"> has within it a central vacuole which</w:t>
      </w:r>
      <w:r w:rsidR="00C14AD1" w:rsidRPr="00A44BB2">
        <w:rPr>
          <w:rFonts w:ascii="Times New Roman" w:hAnsi="Times New Roman" w:cs="Times New Roman"/>
          <w:sz w:val="24"/>
          <w:szCs w:val="24"/>
        </w:rPr>
        <w:t xml:space="preserve"> is filled with a fluid known as the cell sap. </w:t>
      </w:r>
      <w:r w:rsidR="00210D9F" w:rsidRPr="00A44BB2">
        <w:rPr>
          <w:rFonts w:ascii="Times New Roman" w:hAnsi="Times New Roman" w:cs="Times New Roman"/>
          <w:sz w:val="24"/>
          <w:szCs w:val="24"/>
        </w:rPr>
        <w:t xml:space="preserve">The central vacuole functions to maintain cell turgidity and osmotic pressure thus enabling cell enlargement. </w:t>
      </w:r>
      <w:r w:rsidR="00906E66" w:rsidRPr="00A44BB2">
        <w:rPr>
          <w:rFonts w:ascii="Times New Roman" w:hAnsi="Times New Roman" w:cs="Times New Roman"/>
          <w:sz w:val="24"/>
          <w:szCs w:val="24"/>
        </w:rPr>
        <w:t>Contractile vacuoles pump excess water out of the cell thus helping to maintain the required ion and molecule concentration in the cell. Some vacuoles carry out enzymatic hydrolysis</w:t>
      </w:r>
      <w:r w:rsidR="00210D9F" w:rsidRPr="00A44BB2">
        <w:rPr>
          <w:rFonts w:ascii="Times New Roman" w:hAnsi="Times New Roman" w:cs="Times New Roman"/>
          <w:sz w:val="24"/>
          <w:szCs w:val="24"/>
        </w:rPr>
        <w:t xml:space="preserve"> and store organic compounds while others have pigments blue and red pigments that help attract pollinating insects. </w:t>
      </w:r>
    </w:p>
    <w:p w:rsidR="00E76B0C" w:rsidRPr="00A44BB2" w:rsidRDefault="00E76B0C" w:rsidP="00A44BB2">
      <w:pPr>
        <w:spacing w:line="480" w:lineRule="auto"/>
        <w:rPr>
          <w:rFonts w:ascii="Times New Roman" w:hAnsi="Times New Roman" w:cs="Times New Roman"/>
          <w:sz w:val="24"/>
          <w:szCs w:val="24"/>
        </w:rPr>
      </w:pPr>
    </w:p>
    <w:p w:rsidR="00BE0826" w:rsidRPr="00A44BB2" w:rsidRDefault="00BE0826" w:rsidP="00A44BB2">
      <w:pPr>
        <w:spacing w:line="480" w:lineRule="auto"/>
        <w:rPr>
          <w:rFonts w:ascii="Times New Roman" w:hAnsi="Times New Roman" w:cs="Times New Roman"/>
          <w:sz w:val="24"/>
          <w:szCs w:val="24"/>
        </w:rPr>
      </w:pPr>
    </w:p>
    <w:sectPr w:rsidR="00BE0826" w:rsidRPr="00A44BB2" w:rsidSect="00A44B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BEB" w:rsidRDefault="00181BEB" w:rsidP="00A44BB2">
      <w:pPr>
        <w:spacing w:after="0" w:line="240" w:lineRule="auto"/>
      </w:pPr>
      <w:r>
        <w:separator/>
      </w:r>
    </w:p>
  </w:endnote>
  <w:endnote w:type="continuationSeparator" w:id="0">
    <w:p w:rsidR="00181BEB" w:rsidRDefault="00181BEB" w:rsidP="00A44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BEB" w:rsidRDefault="00181BEB" w:rsidP="00A44BB2">
      <w:pPr>
        <w:spacing w:after="0" w:line="240" w:lineRule="auto"/>
      </w:pPr>
      <w:r>
        <w:separator/>
      </w:r>
    </w:p>
  </w:footnote>
  <w:footnote w:type="continuationSeparator" w:id="0">
    <w:p w:rsidR="00181BEB" w:rsidRDefault="00181BEB" w:rsidP="00A44B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898092"/>
      <w:docPartObj>
        <w:docPartGallery w:val="Page Numbers (Top of Page)"/>
        <w:docPartUnique/>
      </w:docPartObj>
    </w:sdtPr>
    <w:sdtEndPr>
      <w:rPr>
        <w:noProof/>
      </w:rPr>
    </w:sdtEndPr>
    <w:sdtContent>
      <w:p w:rsidR="00A44BB2" w:rsidRDefault="00A44BB2">
        <w:pPr>
          <w:pStyle w:val="Header"/>
          <w:jc w:val="right"/>
        </w:pPr>
        <w:r w:rsidRPr="00A44BB2">
          <w:t>CELLS AND GENETICS</w:t>
        </w:r>
        <w:r>
          <w:tab/>
        </w:r>
        <w:r>
          <w:tab/>
        </w:r>
        <w:r>
          <w:fldChar w:fldCharType="begin"/>
        </w:r>
        <w:r>
          <w:instrText xml:space="preserve"> PAGE   \* MERGEFORMAT </w:instrText>
        </w:r>
        <w:r>
          <w:fldChar w:fldCharType="separate"/>
        </w:r>
        <w:r>
          <w:rPr>
            <w:noProof/>
          </w:rPr>
          <w:t>2</w:t>
        </w:r>
        <w:r>
          <w:rPr>
            <w:noProof/>
          </w:rPr>
          <w:fldChar w:fldCharType="end"/>
        </w:r>
      </w:p>
    </w:sdtContent>
  </w:sdt>
  <w:p w:rsidR="00A44BB2" w:rsidRDefault="00A44B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BB2" w:rsidRPr="00A44BB2" w:rsidRDefault="00A44BB2" w:rsidP="00A44BB2">
    <w:pPr>
      <w:pStyle w:val="Header"/>
      <w:spacing w:line="480" w:lineRule="auto"/>
      <w:rPr>
        <w:rFonts w:ascii="Times New Roman" w:hAnsi="Times New Roman" w:cs="Times New Roman"/>
        <w:sz w:val="24"/>
        <w:szCs w:val="24"/>
      </w:rPr>
    </w:pPr>
    <w:r w:rsidRPr="00A44BB2">
      <w:rPr>
        <w:rFonts w:ascii="Times New Roman" w:hAnsi="Times New Roman" w:cs="Times New Roman"/>
        <w:sz w:val="24"/>
        <w:szCs w:val="24"/>
      </w:rPr>
      <w:t>Running Head: CELLS AND GENETICS</w:t>
    </w:r>
    <w:r w:rsidRPr="00A44BB2">
      <w:rPr>
        <w:rFonts w:ascii="Times New Roman" w:hAnsi="Times New Roman" w:cs="Times New Roman"/>
        <w:sz w:val="24"/>
        <w:szCs w:val="24"/>
      </w:rPr>
      <w:tab/>
    </w:r>
    <w:r w:rsidRPr="00A44BB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284"/>
    <w:rsid w:val="000019C2"/>
    <w:rsid w:val="000B60C5"/>
    <w:rsid w:val="00113DC5"/>
    <w:rsid w:val="00181BEB"/>
    <w:rsid w:val="001F3284"/>
    <w:rsid w:val="00210D9F"/>
    <w:rsid w:val="002836DF"/>
    <w:rsid w:val="002B08C0"/>
    <w:rsid w:val="003A4411"/>
    <w:rsid w:val="0058396A"/>
    <w:rsid w:val="0059481C"/>
    <w:rsid w:val="005D1123"/>
    <w:rsid w:val="006A6319"/>
    <w:rsid w:val="007033E9"/>
    <w:rsid w:val="00906E66"/>
    <w:rsid w:val="00932B0A"/>
    <w:rsid w:val="00A44BB2"/>
    <w:rsid w:val="00BE0826"/>
    <w:rsid w:val="00BE5C26"/>
    <w:rsid w:val="00C14AD1"/>
    <w:rsid w:val="00C440F8"/>
    <w:rsid w:val="00D068B8"/>
    <w:rsid w:val="00E76B0C"/>
    <w:rsid w:val="00E84637"/>
    <w:rsid w:val="00EE3667"/>
    <w:rsid w:val="00F04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BB2"/>
  </w:style>
  <w:style w:type="paragraph" w:styleId="Footer">
    <w:name w:val="footer"/>
    <w:basedOn w:val="Normal"/>
    <w:link w:val="FooterChar"/>
    <w:uiPriority w:val="99"/>
    <w:unhideWhenUsed/>
    <w:rsid w:val="00A44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B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BB2"/>
  </w:style>
  <w:style w:type="paragraph" w:styleId="Footer">
    <w:name w:val="footer"/>
    <w:basedOn w:val="Normal"/>
    <w:link w:val="FooterChar"/>
    <w:uiPriority w:val="99"/>
    <w:unhideWhenUsed/>
    <w:rsid w:val="00A44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5</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2018-09-20T17:00:00Z</dcterms:created>
  <dcterms:modified xsi:type="dcterms:W3CDTF">2018-09-20T23:02:00Z</dcterms:modified>
</cp:coreProperties>
</file>